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D8" w:rsidRPr="004173D8" w:rsidRDefault="004173D8" w:rsidP="004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CHỦ ĐỀ HỌC TẬP MÔN CÔNG</w:t>
      </w:r>
      <w:r w:rsidRPr="004173D8">
        <w:rPr>
          <w:rFonts w:ascii="Times New Roman" w:eastAsia="Times New Roman" w:hAnsi="Times New Roman" w:cs="Times New Roman"/>
          <w:b/>
          <w:sz w:val="32"/>
          <w:szCs w:val="32"/>
        </w:rPr>
        <w:t xml:space="preserve"> NGHỆ 7</w:t>
      </w:r>
    </w:p>
    <w:p w:rsidR="004173D8" w:rsidRPr="004173D8" w:rsidRDefault="004173D8" w:rsidP="004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73D8">
        <w:rPr>
          <w:rFonts w:ascii="Times New Roman" w:eastAsia="Times New Roman" w:hAnsi="Times New Roman" w:cs="Times New Roman"/>
          <w:b/>
          <w:sz w:val="32"/>
          <w:szCs w:val="32"/>
        </w:rPr>
        <w:t>TUẦN LỄ TỪ 30/3 ĐẾN 4/4</w:t>
      </w:r>
    </w:p>
    <w:p w:rsidR="004173D8" w:rsidRPr="004173D8" w:rsidRDefault="004173D8" w:rsidP="004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173D8">
        <w:rPr>
          <w:rFonts w:ascii="Times New Roman" w:eastAsia="Times New Roman" w:hAnsi="Times New Roman" w:cs="Times New Roman"/>
          <w:b/>
          <w:sz w:val="36"/>
          <w:szCs w:val="36"/>
        </w:rPr>
        <w:t xml:space="preserve">CHƯƠNG III: CHĂN NUÔI </w:t>
      </w:r>
    </w:p>
    <w:p w:rsidR="004173D8" w:rsidRPr="004173D8" w:rsidRDefault="004173D8" w:rsidP="004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color w:val="FF00FF"/>
          <w:sz w:val="36"/>
          <w:szCs w:val="36"/>
          <w:u w:val="single"/>
        </w:rPr>
        <w:t>Bài</w:t>
      </w:r>
      <w:proofErr w:type="spellEnd"/>
      <w:r w:rsidRPr="004173D8">
        <w:rPr>
          <w:rFonts w:ascii="Times New Roman" w:eastAsia="Times New Roman" w:hAnsi="Times New Roman" w:cs="Times New Roman"/>
          <w:b/>
          <w:color w:val="FF00FF"/>
          <w:sz w:val="36"/>
          <w:szCs w:val="36"/>
          <w:u w:val="single"/>
        </w:rPr>
        <w:t xml:space="preserve"> 32:</w:t>
      </w:r>
    </w:p>
    <w:p w:rsidR="004173D8" w:rsidRPr="004173D8" w:rsidRDefault="004173D8" w:rsidP="004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173D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4173D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SỰ SINH TRƯỞNG VÀ PHÁT DỤC CỦA VẬT NUÔI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 /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Khái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niệm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trưởng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dục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54/SGK,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X/</w:t>
      </w:r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</w:rPr>
        <w:t>87 )</w:t>
      </w:r>
      <w:proofErr w:type="gramEnd"/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1 .</w:t>
      </w:r>
      <w:proofErr w:type="gram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trưởng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2 .</w:t>
      </w:r>
      <w:proofErr w:type="gram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phát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dục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 /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yếu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tố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tác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đến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trưởng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dục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4173D8" w:rsidRPr="004173D8" w:rsidRDefault="004173D8" w:rsidP="004173D8">
      <w:pPr>
        <w:spacing w:after="0" w:line="240" w:lineRule="auto"/>
        <w:ind w:left="-567"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color w:val="FF00FF"/>
          <w:sz w:val="32"/>
          <w:szCs w:val="32"/>
          <w:u w:val="single"/>
        </w:rPr>
        <w:t>Bài</w:t>
      </w:r>
      <w:proofErr w:type="spellEnd"/>
      <w:r w:rsidRPr="004173D8">
        <w:rPr>
          <w:rFonts w:ascii="Times New Roman" w:eastAsia="Times New Roman" w:hAnsi="Times New Roman" w:cs="Times New Roman"/>
          <w:b/>
          <w:color w:val="FF00FF"/>
          <w:sz w:val="32"/>
          <w:szCs w:val="32"/>
          <w:u w:val="single"/>
        </w:rPr>
        <w:t xml:space="preserve"> 33:</w:t>
      </w:r>
      <w:r w:rsidRPr="004173D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</w:p>
    <w:p w:rsidR="004173D8" w:rsidRPr="004173D8" w:rsidRDefault="004173D8" w:rsidP="004173D8">
      <w:pPr>
        <w:spacing w:after="0" w:line="240" w:lineRule="auto"/>
        <w:ind w:left="-567" w:right="26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173D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MỘT SỐ PHƯƠNG PHÁP CHỌN LỌC VÀ QUẢN LÝ </w:t>
      </w:r>
    </w:p>
    <w:p w:rsidR="004173D8" w:rsidRPr="004173D8" w:rsidRDefault="004173D8" w:rsidP="004173D8">
      <w:pPr>
        <w:spacing w:after="0" w:line="240" w:lineRule="auto"/>
        <w:ind w:left="-567" w:right="26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173D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GIỐNG VẬT NUÔI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I /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Khái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niệm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đực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 /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Một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phương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pháp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lọc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hàng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loạt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Kiểm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tra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năng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suất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III /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Quản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lý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đực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73D8" w:rsidRPr="004173D8" w:rsidRDefault="004173D8" w:rsidP="004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173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CÂU HỎI ÔN </w:t>
      </w:r>
      <w:proofErr w:type="gramStart"/>
      <w:r w:rsidRPr="004173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TẬP :</w:t>
      </w:r>
      <w:proofErr w:type="gramEnd"/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:  Cho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biết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chế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biến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dự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trữ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:rsidR="004173D8" w:rsidRPr="004173D8" w:rsidRDefault="004173D8" w:rsidP="004173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Chế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biến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cứng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Dự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trữ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</w:t>
      </w:r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bày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các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yếu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proofErr w:type="gram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v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pht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nuơi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173D8" w:rsidRPr="004173D8" w:rsidRDefault="004173D8" w:rsidP="004173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VD: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VD: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</w:p>
    <w:p w:rsidR="004173D8" w:rsidRPr="004173D8" w:rsidRDefault="004173D8" w:rsidP="004173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yếu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73D8" w:rsidRPr="004173D8" w:rsidRDefault="004173D8" w:rsidP="004173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</w:p>
    <w:p w:rsidR="004173D8" w:rsidRPr="004173D8" w:rsidRDefault="004173D8" w:rsidP="004173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3</w:t>
      </w:r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là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?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phương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pháp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? </w:t>
      </w:r>
    </w:p>
    <w:p w:rsidR="004173D8" w:rsidRPr="004173D8" w:rsidRDefault="004173D8" w:rsidP="004173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3D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đực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phương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b/>
          <w:sz w:val="28"/>
          <w:szCs w:val="28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73D8" w:rsidRPr="004173D8" w:rsidRDefault="004173D8" w:rsidP="004173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Ỉ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đực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Ỉ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</w:p>
    <w:p w:rsidR="004173D8" w:rsidRPr="004173D8" w:rsidRDefault="004173D8" w:rsidP="004173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khc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Rốt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3D8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41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3D8"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proofErr w:type="gramEnd"/>
      <w:r w:rsidRPr="00417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3D8" w:rsidRPr="004173D8" w:rsidRDefault="004173D8" w:rsidP="00417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1D2" w:rsidRDefault="003A01D2">
      <w:bookmarkStart w:id="0" w:name="_GoBack"/>
      <w:bookmarkEnd w:id="0"/>
    </w:p>
    <w:sectPr w:rsidR="003A01D2" w:rsidSect="00CE6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65D83"/>
    <w:multiLevelType w:val="hybridMultilevel"/>
    <w:tmpl w:val="5688FBA6"/>
    <w:lvl w:ilvl="0" w:tplc="4ABA5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D8"/>
    <w:rsid w:val="003A01D2"/>
    <w:rsid w:val="004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4AD17-7004-4352-89B6-7C54811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thuyet</dc:creator>
  <cp:keywords/>
  <dc:description/>
  <cp:lastModifiedBy>thuyet</cp:lastModifiedBy>
  <cp:revision>1</cp:revision>
  <dcterms:created xsi:type="dcterms:W3CDTF">2020-03-30T10:40:00Z</dcterms:created>
  <dcterms:modified xsi:type="dcterms:W3CDTF">2020-03-30T10:44:00Z</dcterms:modified>
</cp:coreProperties>
</file>